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2D4" w:rsidRPr="00A10CD7" w:rsidRDefault="003E12D4" w:rsidP="00A1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0CD7">
        <w:rPr>
          <w:rFonts w:ascii="Times New Roman" w:hAnsi="Times New Roman" w:cs="Times New Roman"/>
          <w:b/>
          <w:sz w:val="24"/>
          <w:szCs w:val="24"/>
          <w:u w:val="single"/>
        </w:rPr>
        <w:t>Chapter 12 Post-lecture</w:t>
      </w:r>
    </w:p>
    <w:p w:rsidR="003E12D4" w:rsidRPr="00A10CD7" w:rsidRDefault="003E12D4" w:rsidP="00A1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0CD7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A10CD7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A718AD" w:rsidRPr="00A10CD7" w:rsidRDefault="00A718A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A10CD7" w:rsidRDefault="00A718A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1) </w:t>
      </w:r>
      <w:r w:rsidR="00A27A07" w:rsidRPr="00A10CD7">
        <w:rPr>
          <w:rFonts w:ascii="Times New Roman" w:hAnsi="Times New Roman" w:cs="Times New Roman"/>
          <w:sz w:val="24"/>
          <w:szCs w:val="24"/>
        </w:rPr>
        <w:t>Which of the following is not included in the commonly found side chains of amino acids?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0C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>) basic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polar</w:t>
      </w:r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benzene</w:t>
      </w:r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acidic</w:t>
      </w:r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nonpolar</w:t>
      </w:r>
      <w:proofErr w:type="spellEnd"/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c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12.1 Protein Structure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2) A ____________ is composed of two or more amino acids.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peptide</w:t>
      </w:r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carbohydrate</w:t>
      </w:r>
      <w:proofErr w:type="gramEnd"/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side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group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0CD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>) radical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none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a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12.1 Protein Structure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A07" w:rsidRPr="00A10CD7" w:rsidRDefault="00A27A0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3) </w:t>
      </w:r>
      <w:r w:rsidR="00C16FAA" w:rsidRPr="00A10CD7">
        <w:rPr>
          <w:rFonts w:ascii="Times New Roman" w:hAnsi="Times New Roman" w:cs="Times New Roman"/>
          <w:sz w:val="24"/>
          <w:szCs w:val="24"/>
        </w:rPr>
        <w:t>The primary structure of a polypeptide is the: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beta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sheets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linear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chain of amino acids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mutisubunit</w:t>
      </w:r>
      <w:proofErr w:type="spellEnd"/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complexes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alpha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helices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alpha helices and beta sheets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b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12.1 Protein Structure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FAA" w:rsidRPr="00A10CD7" w:rsidRDefault="00C16FA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4) </w:t>
      </w:r>
      <w:r w:rsidR="00C015E3" w:rsidRPr="00A10CD7">
        <w:rPr>
          <w:rFonts w:ascii="Times New Roman" w:hAnsi="Times New Roman" w:cs="Times New Roman"/>
          <w:sz w:val="24"/>
          <w:szCs w:val="24"/>
        </w:rPr>
        <w:t xml:space="preserve">What enzyme covalently bonds the correct amino acid to the </w:t>
      </w:r>
      <w:proofErr w:type="spellStart"/>
      <w:r w:rsidR="00C015E3"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C015E3" w:rsidRPr="00A10CD7">
        <w:rPr>
          <w:rFonts w:ascii="Times New Roman" w:hAnsi="Times New Roman" w:cs="Times New Roman"/>
          <w:sz w:val="24"/>
          <w:szCs w:val="24"/>
        </w:rPr>
        <w:t>?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IF-2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EF-G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none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does, this is held together by hydrogen bonds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amino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acyl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synthetases</w:t>
      </w:r>
      <w:proofErr w:type="spellEnd"/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peptidyl</w:t>
      </w:r>
      <w:proofErr w:type="spellEnd"/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transferase</w:t>
      </w:r>
      <w:proofErr w:type="spellEnd"/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015E3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D7" w:rsidRDefault="00A10C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D7" w:rsidRDefault="00A10C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D7" w:rsidRPr="00A10CD7" w:rsidRDefault="00A10C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lastRenderedPageBreak/>
        <w:t xml:space="preserve">5) Which of the following is </w:t>
      </w:r>
      <w:r w:rsidRPr="00A10CD7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 w:rsidRPr="00A10CD7">
        <w:rPr>
          <w:rFonts w:ascii="Times New Roman" w:hAnsi="Times New Roman" w:cs="Times New Roman"/>
          <w:sz w:val="24"/>
          <w:szCs w:val="24"/>
        </w:rPr>
        <w:t xml:space="preserve"> about ribosome structure?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large subunit is where the catalytic activity is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small subunit acts as a scaffold for the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>-mRNA interaction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each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is brought in by the small subunit for translation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bacteria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and eukaryotes have the same sized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ribosomes</w:t>
      </w:r>
      <w:proofErr w:type="spellEnd"/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is composed of two equal subunits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a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15E3" w:rsidRPr="00A10CD7" w:rsidRDefault="00C015E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6) </w:t>
      </w:r>
      <w:r w:rsidR="000171F1" w:rsidRPr="00A10CD7">
        <w:rPr>
          <w:rFonts w:ascii="Times New Roman" w:hAnsi="Times New Roman" w:cs="Times New Roman"/>
          <w:sz w:val="24"/>
          <w:szCs w:val="24"/>
        </w:rPr>
        <w:t>W</w:t>
      </w:r>
      <w:r w:rsidR="00A10CD7">
        <w:rPr>
          <w:rFonts w:ascii="Times New Roman" w:hAnsi="Times New Roman" w:cs="Times New Roman"/>
          <w:sz w:val="24"/>
          <w:szCs w:val="24"/>
        </w:rPr>
        <w:t>h</w:t>
      </w:r>
      <w:r w:rsidR="000171F1" w:rsidRPr="00A10CD7">
        <w:rPr>
          <w:rFonts w:ascii="Times New Roman" w:hAnsi="Times New Roman" w:cs="Times New Roman"/>
          <w:sz w:val="24"/>
          <w:szCs w:val="24"/>
        </w:rPr>
        <w:t xml:space="preserve">ere is </w:t>
      </w:r>
      <w:proofErr w:type="spellStart"/>
      <w:r w:rsidR="000171F1" w:rsidRPr="00A10CD7">
        <w:rPr>
          <w:rFonts w:ascii="Times New Roman" w:hAnsi="Times New Roman" w:cs="Times New Roman"/>
          <w:sz w:val="24"/>
          <w:szCs w:val="24"/>
        </w:rPr>
        <w:t>rRNA</w:t>
      </w:r>
      <w:proofErr w:type="spellEnd"/>
      <w:r w:rsidR="000171F1" w:rsidRPr="00A10CD7">
        <w:rPr>
          <w:rFonts w:ascii="Times New Roman" w:hAnsi="Times New Roman" w:cs="Times New Roman"/>
          <w:sz w:val="24"/>
          <w:szCs w:val="24"/>
        </w:rPr>
        <w:t xml:space="preserve"> transcribed in eukaryotes?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mitochondria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cytosol</w:t>
      </w:r>
      <w:proofErr w:type="spellEnd"/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is transcribed and translated on the endoplasmic reticulum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nucleus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nucleolus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1F1" w:rsidRPr="00A10CD7" w:rsidRDefault="000171F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7) </w:t>
      </w:r>
      <w:r w:rsidR="00BE7E82" w:rsidRPr="00A10CD7">
        <w:rPr>
          <w:rFonts w:ascii="Times New Roman" w:hAnsi="Times New Roman" w:cs="Times New Roman"/>
          <w:sz w:val="24"/>
          <w:szCs w:val="24"/>
        </w:rPr>
        <w:t xml:space="preserve">Which site in the large ribosomal subunit is where the </w:t>
      </w:r>
      <w:proofErr w:type="spellStart"/>
      <w:r w:rsidR="00BE7E82" w:rsidRPr="00A10CD7">
        <w:rPr>
          <w:rFonts w:ascii="Times New Roman" w:hAnsi="Times New Roman" w:cs="Times New Roman"/>
          <w:sz w:val="24"/>
          <w:szCs w:val="24"/>
        </w:rPr>
        <w:t>aminoacyl-tRNA</w:t>
      </w:r>
      <w:proofErr w:type="spellEnd"/>
      <w:r w:rsidR="00BE7E82" w:rsidRPr="00A10CD7">
        <w:rPr>
          <w:rFonts w:ascii="Times New Roman" w:hAnsi="Times New Roman" w:cs="Times New Roman"/>
          <w:sz w:val="24"/>
          <w:szCs w:val="24"/>
        </w:rPr>
        <w:t xml:space="preserve"> is loaded during </w:t>
      </w:r>
      <w:proofErr w:type="spellStart"/>
      <w:r w:rsidR="00BE7E82" w:rsidRPr="00A10CD7">
        <w:rPr>
          <w:rFonts w:ascii="Times New Roman" w:hAnsi="Times New Roman" w:cs="Times New Roman"/>
          <w:sz w:val="24"/>
          <w:szCs w:val="24"/>
        </w:rPr>
        <w:t>initation</w:t>
      </w:r>
      <w:proofErr w:type="spellEnd"/>
      <w:r w:rsidR="00BE7E82" w:rsidRPr="00A10CD7">
        <w:rPr>
          <w:rFonts w:ascii="Times New Roman" w:hAnsi="Times New Roman" w:cs="Times New Roman"/>
          <w:sz w:val="24"/>
          <w:szCs w:val="24"/>
        </w:rPr>
        <w:t>?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E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P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0CD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>) A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b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8) Which initiation factor in prokaryotes controls the ability of the 30S subunit of the ribosome to begin the initiation process?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EF-TU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EF-G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c) IF2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d) IF1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e) IF3</w:t>
      </w: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E7E82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Pr="00A10CD7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E82" w:rsidRPr="00A10CD7" w:rsidRDefault="00BE7E82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927AB0" w:rsidRPr="00A10CD7">
        <w:rPr>
          <w:rFonts w:ascii="Times New Roman" w:hAnsi="Times New Roman" w:cs="Times New Roman"/>
          <w:sz w:val="24"/>
          <w:szCs w:val="24"/>
        </w:rPr>
        <w:t>How do prokaryotes identify where to start translating an mRNA?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3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tailing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promoter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sequence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c) Shine-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Dalgarno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sequence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Kozak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consensus sequence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e) 5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capping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c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AB0" w:rsidRPr="00A10CD7" w:rsidRDefault="00927AB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10) </w:t>
      </w:r>
      <w:r w:rsidR="00074240" w:rsidRPr="00A10CD7">
        <w:rPr>
          <w:rFonts w:ascii="Times New Roman" w:hAnsi="Times New Roman" w:cs="Times New Roman"/>
          <w:sz w:val="24"/>
          <w:szCs w:val="24"/>
        </w:rPr>
        <w:t>Which ribosomal subunit has the catalytic function for polypeptide biosynthesis?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mRNA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nucleolus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there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is no catalyst activity associated with peptide biosynthesis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d) 50S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e) 30S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240" w:rsidRPr="00A10CD7" w:rsidRDefault="00074240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11) </w:t>
      </w:r>
      <w:r w:rsidR="004C7201" w:rsidRPr="00A10CD7">
        <w:rPr>
          <w:rFonts w:ascii="Times New Roman" w:hAnsi="Times New Roman" w:cs="Times New Roman"/>
          <w:sz w:val="24"/>
          <w:szCs w:val="24"/>
        </w:rPr>
        <w:t xml:space="preserve">Which prokaryotic elongation factor </w:t>
      </w:r>
      <w:proofErr w:type="spellStart"/>
      <w:r w:rsidR="004C7201" w:rsidRPr="00A10CD7">
        <w:rPr>
          <w:rFonts w:ascii="Times New Roman" w:hAnsi="Times New Roman" w:cs="Times New Roman"/>
          <w:sz w:val="24"/>
          <w:szCs w:val="24"/>
        </w:rPr>
        <w:t>translocates</w:t>
      </w:r>
      <w:proofErr w:type="spellEnd"/>
      <w:r w:rsidR="004C7201" w:rsidRPr="00A10CD7">
        <w:rPr>
          <w:rFonts w:ascii="Times New Roman" w:hAnsi="Times New Roman" w:cs="Times New Roman"/>
          <w:sz w:val="24"/>
          <w:szCs w:val="24"/>
        </w:rPr>
        <w:t xml:space="preserve"> the ribosome after peptide bond formation?</w:t>
      </w: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EF-Ts</w:t>
      </w: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EF-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Tu</w:t>
      </w:r>
      <w:proofErr w:type="spellEnd"/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c) EF-F</w:t>
      </w: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e) EF2</w:t>
      </w: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201" w:rsidRPr="00A10CD7" w:rsidRDefault="004C7201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12) </w:t>
      </w:r>
      <w:r w:rsidR="006C7DAF" w:rsidRPr="00A10CD7">
        <w:rPr>
          <w:rFonts w:ascii="Times New Roman" w:hAnsi="Times New Roman" w:cs="Times New Roman"/>
          <w:sz w:val="24"/>
          <w:szCs w:val="24"/>
        </w:rPr>
        <w:t>What is an RF?</w:t>
      </w:r>
    </w:p>
    <w:p w:rsidR="006C7DAF" w:rsidRPr="00A10CD7" w:rsidRDefault="006C7DA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binds to a STOP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in the P site to disassociate the ribosome</w:t>
      </w:r>
    </w:p>
    <w:p w:rsidR="006C7DAF" w:rsidRPr="00A10CD7" w:rsidRDefault="006C7DA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binds to a STOP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in the A site to disassociate the ribosome</w:t>
      </w:r>
    </w:p>
    <w:p w:rsidR="006C7DAF" w:rsidRPr="00A10CD7" w:rsidRDefault="006C7DA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391B6D"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391B6D" w:rsidRPr="00A10CD7">
        <w:rPr>
          <w:rFonts w:ascii="Times New Roman" w:hAnsi="Times New Roman" w:cs="Times New Roman"/>
          <w:sz w:val="24"/>
          <w:szCs w:val="24"/>
        </w:rPr>
        <w:t xml:space="preserve"> brings the charg</w:t>
      </w:r>
      <w:r w:rsidR="00A36C2C">
        <w:rPr>
          <w:rFonts w:ascii="Times New Roman" w:hAnsi="Times New Roman" w:cs="Times New Roman"/>
          <w:sz w:val="24"/>
          <w:szCs w:val="24"/>
        </w:rPr>
        <w:t xml:space="preserve">ed </w:t>
      </w:r>
      <w:proofErr w:type="spellStart"/>
      <w:r w:rsidR="00A36C2C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A36C2C">
        <w:rPr>
          <w:rFonts w:ascii="Times New Roman" w:hAnsi="Times New Roman" w:cs="Times New Roman"/>
          <w:sz w:val="24"/>
          <w:szCs w:val="24"/>
        </w:rPr>
        <w:t xml:space="preserve"> into the A site during </w:t>
      </w:r>
      <w:r w:rsidR="00391B6D" w:rsidRPr="00A10CD7">
        <w:rPr>
          <w:rFonts w:ascii="Times New Roman" w:hAnsi="Times New Roman" w:cs="Times New Roman"/>
          <w:sz w:val="24"/>
          <w:szCs w:val="24"/>
        </w:rPr>
        <w:t>t</w:t>
      </w:r>
      <w:r w:rsidR="00A36C2C">
        <w:rPr>
          <w:rFonts w:ascii="Times New Roman" w:hAnsi="Times New Roman" w:cs="Times New Roman"/>
          <w:sz w:val="24"/>
          <w:szCs w:val="24"/>
        </w:rPr>
        <w:t>r</w:t>
      </w:r>
      <w:r w:rsidR="00391B6D" w:rsidRPr="00A10CD7">
        <w:rPr>
          <w:rFonts w:ascii="Times New Roman" w:hAnsi="Times New Roman" w:cs="Times New Roman"/>
          <w:sz w:val="24"/>
          <w:szCs w:val="24"/>
        </w:rPr>
        <w:t>anslat</w:t>
      </w:r>
      <w:r w:rsidR="00A36C2C">
        <w:rPr>
          <w:rFonts w:ascii="Times New Roman" w:hAnsi="Times New Roman" w:cs="Times New Roman"/>
          <w:sz w:val="24"/>
          <w:szCs w:val="24"/>
        </w:rPr>
        <w:t>i</w:t>
      </w:r>
      <w:r w:rsidR="00391B6D" w:rsidRPr="00A10CD7">
        <w:rPr>
          <w:rFonts w:ascii="Times New Roman" w:hAnsi="Times New Roman" w:cs="Times New Roman"/>
          <w:sz w:val="24"/>
          <w:szCs w:val="24"/>
        </w:rPr>
        <w:t>onal elongation</w:t>
      </w:r>
    </w:p>
    <w:p w:rsidR="00391B6D" w:rsidRPr="00A10CD7" w:rsidRDefault="00391B6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removes the uncharged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from the E site</w:t>
      </w:r>
    </w:p>
    <w:p w:rsidR="00391B6D" w:rsidRPr="00A10CD7" w:rsidRDefault="00391B6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removes the uncharged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from the P site</w:t>
      </w:r>
    </w:p>
    <w:p w:rsidR="00391B6D" w:rsidRPr="00A10CD7" w:rsidRDefault="00391B6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b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12.3 Protein </w:t>
      </w:r>
      <w:proofErr w:type="gramStart"/>
      <w:r>
        <w:rPr>
          <w:rFonts w:ascii="Times New Roman" w:hAnsi="Times New Roman"/>
          <w:b/>
          <w:sz w:val="24"/>
          <w:szCs w:val="24"/>
        </w:rPr>
        <w:t>Synthesis</w:t>
      </w:r>
      <w:proofErr w:type="gramEnd"/>
      <w:r>
        <w:rPr>
          <w:rFonts w:ascii="Times New Roman" w:hAnsi="Times New Roman"/>
          <w:b/>
          <w:sz w:val="24"/>
          <w:szCs w:val="24"/>
        </w:rPr>
        <w:t>: Translation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91B6D" w:rsidRDefault="00391B6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Pr="00A10CD7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B6D" w:rsidRPr="00A10CD7" w:rsidRDefault="00391B6D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823643" w:rsidRPr="00A10CD7">
        <w:rPr>
          <w:rFonts w:ascii="Times New Roman" w:hAnsi="Times New Roman" w:cs="Times New Roman"/>
          <w:sz w:val="24"/>
          <w:szCs w:val="24"/>
        </w:rPr>
        <w:t xml:space="preserve">Why did Crick postulate that there must be three nucleotides per </w:t>
      </w:r>
      <w:proofErr w:type="spellStart"/>
      <w:r w:rsidR="00823643"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="00823643" w:rsidRPr="00A10CD7">
        <w:rPr>
          <w:rFonts w:ascii="Times New Roman" w:hAnsi="Times New Roman" w:cs="Times New Roman"/>
          <w:sz w:val="24"/>
          <w:szCs w:val="24"/>
        </w:rPr>
        <w:t>?</w:t>
      </w:r>
    </w:p>
    <w:p w:rsidR="00823643" w:rsidRPr="00A10CD7" w:rsidRDefault="00823643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0E0DD9"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="000E0DD9" w:rsidRPr="00A10CD7">
        <w:rPr>
          <w:rFonts w:ascii="Times New Roman" w:hAnsi="Times New Roman" w:cs="Times New Roman"/>
          <w:sz w:val="24"/>
          <w:szCs w:val="24"/>
        </w:rPr>
        <w:t xml:space="preserve"> synthesized a thre</w:t>
      </w:r>
      <w:r w:rsidR="00A10CD7">
        <w:rPr>
          <w:rFonts w:ascii="Times New Roman" w:hAnsi="Times New Roman" w:cs="Times New Roman"/>
          <w:sz w:val="24"/>
          <w:szCs w:val="24"/>
        </w:rPr>
        <w:t>e</w:t>
      </w:r>
      <w:r w:rsidR="000E0DD9" w:rsidRPr="00A10CD7">
        <w:rPr>
          <w:rFonts w:ascii="Times New Roman" w:hAnsi="Times New Roman" w:cs="Times New Roman"/>
          <w:sz w:val="24"/>
          <w:szCs w:val="24"/>
        </w:rPr>
        <w:t xml:space="preserve"> nucleotide RNA sequence and demonstrated that a </w:t>
      </w:r>
      <w:proofErr w:type="spellStart"/>
      <w:r w:rsidR="000E0DD9"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="000E0DD9" w:rsidRPr="00A10CD7">
        <w:rPr>
          <w:rFonts w:ascii="Times New Roman" w:hAnsi="Times New Roman" w:cs="Times New Roman"/>
          <w:sz w:val="24"/>
          <w:szCs w:val="24"/>
        </w:rPr>
        <w:t xml:space="preserve"> would bind to it</w:t>
      </w:r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took mRNA and had it translated and then counted the amino acids</w:t>
      </w:r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counted up the nucleotides per gene and then divided them by the number of amino acids</w:t>
      </w:r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performed a series of experiments that demonstrated that frame was restored when three insertions were added</w:t>
      </w:r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performed a series of experiments that sequences DNA and demonstrated the existence of a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</w:t>
      </w:r>
      <w:r w:rsidR="00F721D7" w:rsidRPr="00A10CD7">
        <w:rPr>
          <w:rFonts w:ascii="Times New Roman" w:hAnsi="Times New Roman" w:cs="Times New Roman"/>
          <w:sz w:val="24"/>
          <w:szCs w:val="24"/>
        </w:rPr>
        <w:t xml:space="preserve"> </w:t>
      </w:r>
      <w:r w:rsidRPr="00A10CD7">
        <w:rPr>
          <w:rFonts w:ascii="Times New Roman" w:hAnsi="Times New Roman" w:cs="Times New Roman"/>
          <w:sz w:val="24"/>
          <w:szCs w:val="24"/>
        </w:rPr>
        <w:t>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12.4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 Code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0DD9" w:rsidRPr="00A10CD7" w:rsidRDefault="000E0DD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14) </w:t>
      </w:r>
      <w:r w:rsidR="00F721D7" w:rsidRPr="00A10CD7">
        <w:rPr>
          <w:rFonts w:ascii="Times New Roman" w:hAnsi="Times New Roman" w:cs="Times New Roman"/>
          <w:sz w:val="24"/>
          <w:szCs w:val="24"/>
        </w:rPr>
        <w:t xml:space="preserve"> Why is the reading frame of an mRNA important?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tells the ribosome how fast to translate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is the series of nucleotide triplets that are read during translation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the reading frame is incorrect, the amino acid sequence will not be correct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1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2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c) 3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d) 2 and 3 are correct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of these are correct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12.4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 Code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21D7" w:rsidRPr="00A10CD7" w:rsidRDefault="00F721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15) </w:t>
      </w:r>
      <w:r w:rsidR="002B16BE" w:rsidRPr="00A10CD7">
        <w:rPr>
          <w:rFonts w:ascii="Times New Roman" w:hAnsi="Times New Roman" w:cs="Times New Roman"/>
          <w:sz w:val="24"/>
          <w:szCs w:val="24"/>
        </w:rPr>
        <w:t>Crick used suppressor mutations to demonstrate the triplet nature of the genetic code.  How did he do this?</w:t>
      </w:r>
    </w:p>
    <w:p w:rsidR="002B16BE" w:rsidRPr="00A10CD7" w:rsidRDefault="002B16B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396F3A"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="00396F3A" w:rsidRPr="00A10CD7">
        <w:rPr>
          <w:rFonts w:ascii="Times New Roman" w:hAnsi="Times New Roman" w:cs="Times New Roman"/>
          <w:sz w:val="24"/>
          <w:szCs w:val="24"/>
        </w:rPr>
        <w:t xml:space="preserve"> was able to restore protein function by changing gene expression levels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mustated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DNA with a  single nucleotide insertion and then continued to mutate the DNA until 3 total nucleotides were added, this restored frame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mutated DNA and increased the temperature on the bacteria until the phenotype was restored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took a conditional mutation and added different amino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acds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to the medium until it could grow again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suppressed the mutation by adding vitamins to the medium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b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12.4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 Code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96F3A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Pr="00A10CD7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lastRenderedPageBreak/>
        <w:t xml:space="preserve">16) More than one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can specify each amino acid in the genetic code.  The genetic code is __________.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0CD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>) specific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ordered</w:t>
      </w:r>
      <w:proofErr w:type="gramEnd"/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degenerate</w:t>
      </w:r>
      <w:proofErr w:type="gramEnd"/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suppressive</w:t>
      </w:r>
      <w:proofErr w:type="gramEnd"/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triplicate</w:t>
      </w:r>
      <w:proofErr w:type="gramEnd"/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c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12.4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 Code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17) The genetic code is ordered.  What does this mean?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of the amino acids are coded for</w:t>
      </w:r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amino acids have four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codons</w:t>
      </w:r>
      <w:proofErr w:type="spellEnd"/>
    </w:p>
    <w:p w:rsidR="00396F3A" w:rsidRPr="00A10CD7" w:rsidRDefault="00396F3A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1E49EF" w:rsidRPr="00A10CD7">
        <w:rPr>
          <w:rFonts w:ascii="Times New Roman" w:hAnsi="Times New Roman" w:cs="Times New Roman"/>
          <w:sz w:val="24"/>
          <w:szCs w:val="24"/>
        </w:rPr>
        <w:t>many</w:t>
      </w:r>
      <w:proofErr w:type="gramEnd"/>
      <w:r w:rsidR="001E49EF" w:rsidRPr="00A10CD7">
        <w:rPr>
          <w:rFonts w:ascii="Times New Roman" w:hAnsi="Times New Roman" w:cs="Times New Roman"/>
          <w:sz w:val="24"/>
          <w:szCs w:val="24"/>
        </w:rPr>
        <w:t xml:space="preserve"> base substitutions at the third position do not change the amino acid coded for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amino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acids with similar chemical properties often only differ by one base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3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1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c) 2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both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e) 4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12.4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 Code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9EF" w:rsidRPr="00A10CD7" w:rsidRDefault="001E49EF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18) </w:t>
      </w:r>
      <w:r w:rsidR="00EF15CE" w:rsidRPr="00A10CD7">
        <w:rPr>
          <w:rFonts w:ascii="Times New Roman" w:hAnsi="Times New Roman" w:cs="Times New Roman"/>
          <w:sz w:val="24"/>
          <w:szCs w:val="24"/>
        </w:rPr>
        <w:t xml:space="preserve">There is </w:t>
      </w:r>
      <w:proofErr w:type="gramStart"/>
      <w:r w:rsidR="00EF15CE" w:rsidRPr="00A10CD7">
        <w:rPr>
          <w:rFonts w:ascii="Times New Roman" w:hAnsi="Times New Roman" w:cs="Times New Roman"/>
          <w:sz w:val="24"/>
          <w:szCs w:val="24"/>
        </w:rPr>
        <w:t>wobble</w:t>
      </w:r>
      <w:proofErr w:type="gramEnd"/>
      <w:r w:rsidR="00EF15CE" w:rsidRPr="00A10CD7"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 w:rsidR="00EF15CE" w:rsidRPr="00A10CD7">
        <w:rPr>
          <w:rFonts w:ascii="Times New Roman" w:hAnsi="Times New Roman" w:cs="Times New Roman"/>
          <w:sz w:val="24"/>
          <w:szCs w:val="24"/>
        </w:rPr>
        <w:t>codon-tRNA</w:t>
      </w:r>
      <w:proofErr w:type="spellEnd"/>
      <w:r w:rsidR="00EF15CE" w:rsidRPr="00A10CD7">
        <w:rPr>
          <w:rFonts w:ascii="Times New Roman" w:hAnsi="Times New Roman" w:cs="Times New Roman"/>
          <w:sz w:val="24"/>
          <w:szCs w:val="24"/>
        </w:rPr>
        <w:t xml:space="preserve"> interaction.  What does wobble mean in this context?</w:t>
      </w:r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more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than one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can be recognized by each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the 5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end of the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>, there is a relaxed base pairing</w:t>
      </w:r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more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than one amino acid can be carried by each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the 5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end of the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>, there is a relaxed base pairing</w:t>
      </w:r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the 5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and 3</w:t>
      </w:r>
      <w:r w:rsidR="00A36C2C" w:rsidRPr="00A36C2C">
        <w:rPr>
          <w:rFonts w:ascii="Times New Roman" w:hAnsi="Times New Roman" w:cs="Times New Roman"/>
          <w:sz w:val="24"/>
          <w:szCs w:val="24"/>
        </w:rPr>
        <w:t>′</w:t>
      </w:r>
      <w:r w:rsidRPr="00A10CD7">
        <w:rPr>
          <w:rFonts w:ascii="Times New Roman" w:hAnsi="Times New Roman" w:cs="Times New Roman"/>
          <w:sz w:val="24"/>
          <w:szCs w:val="24"/>
        </w:rPr>
        <w:t xml:space="preserve"> end of the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>, there is a relaxed base pairing</w:t>
      </w:r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d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12.5 </w:t>
      </w:r>
      <w:proofErr w:type="spellStart"/>
      <w:r>
        <w:rPr>
          <w:rFonts w:ascii="Times New Roman" w:hAnsi="Times New Roman"/>
          <w:b/>
          <w:sz w:val="24"/>
          <w:szCs w:val="24"/>
        </w:rPr>
        <w:t>Codon-tRNA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Interactions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 w:rsidR="00A36C2C">
        <w:rPr>
          <w:rFonts w:ascii="Times New Roman" w:hAnsi="Times New Roman"/>
          <w:b/>
          <w:sz w:val="24"/>
          <w:szCs w:val="24"/>
        </w:rPr>
        <w:t>Medium</w:t>
      </w:r>
    </w:p>
    <w:p w:rsidR="00EF15CE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6C2C" w:rsidRPr="00A10CD7" w:rsidRDefault="00A36C2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15CE" w:rsidRPr="00A10CD7" w:rsidRDefault="00EF15CE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lastRenderedPageBreak/>
        <w:t xml:space="preserve">19) </w:t>
      </w:r>
      <w:r w:rsidR="00CF1E1C" w:rsidRPr="00A10CD7">
        <w:rPr>
          <w:rFonts w:ascii="Times New Roman" w:hAnsi="Times New Roman" w:cs="Times New Roman"/>
          <w:sz w:val="24"/>
          <w:szCs w:val="24"/>
        </w:rPr>
        <w:t xml:space="preserve"> What allows the </w:t>
      </w:r>
      <w:proofErr w:type="spellStart"/>
      <w:r w:rsidR="00CF1E1C" w:rsidRPr="00A10CD7">
        <w:rPr>
          <w:rFonts w:ascii="Times New Roman" w:hAnsi="Times New Roman" w:cs="Times New Roman"/>
          <w:sz w:val="24"/>
          <w:szCs w:val="24"/>
        </w:rPr>
        <w:t>codon-tRNA</w:t>
      </w:r>
      <w:proofErr w:type="spellEnd"/>
      <w:r w:rsidR="00CF1E1C" w:rsidRPr="00A10CD7">
        <w:rPr>
          <w:rFonts w:ascii="Times New Roman" w:hAnsi="Times New Roman" w:cs="Times New Roman"/>
          <w:sz w:val="24"/>
          <w:szCs w:val="24"/>
        </w:rPr>
        <w:t xml:space="preserve"> interaction to wobble?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inosine</w:t>
      </w:r>
      <w:proofErr w:type="spellEnd"/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</w:t>
      </w:r>
      <w:proofErr w:type="spellEnd"/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inosine</w:t>
      </w:r>
      <w:proofErr w:type="spellEnd"/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in the RNA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Pr="00A10CD7">
        <w:rPr>
          <w:rFonts w:ascii="Times New Roman" w:hAnsi="Times New Roman" w:cs="Times New Roman"/>
          <w:sz w:val="24"/>
          <w:szCs w:val="24"/>
        </w:rPr>
        <w:t>steric</w:t>
      </w:r>
      <w:proofErr w:type="spellEnd"/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hindrances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a) 1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2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only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1 and 3 are correct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d) 3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only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e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12.5 </w:t>
      </w:r>
      <w:proofErr w:type="spellStart"/>
      <w:r>
        <w:rPr>
          <w:rFonts w:ascii="Times New Roman" w:hAnsi="Times New Roman"/>
          <w:b/>
          <w:sz w:val="24"/>
          <w:szCs w:val="24"/>
        </w:rPr>
        <w:t>Codon-tRNA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Interactions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 w:rsidR="00A36C2C">
        <w:rPr>
          <w:rFonts w:ascii="Times New Roman" w:hAnsi="Times New Roman"/>
          <w:b/>
          <w:sz w:val="24"/>
          <w:szCs w:val="24"/>
        </w:rPr>
        <w:t>Medium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20)  How did scientists confirm </w:t>
      </w:r>
      <w:r w:rsidRPr="00A10CD7">
        <w:rPr>
          <w:rFonts w:ascii="Times New Roman" w:hAnsi="Times New Roman" w:cs="Times New Roman"/>
          <w:i/>
          <w:iCs/>
          <w:sz w:val="24"/>
          <w:szCs w:val="24"/>
        </w:rPr>
        <w:t xml:space="preserve">in vitro </w:t>
      </w:r>
      <w:r w:rsidRPr="00A10CD7">
        <w:rPr>
          <w:rFonts w:ascii="Times New Roman" w:hAnsi="Times New Roman" w:cs="Times New Roman"/>
          <w:sz w:val="24"/>
          <w:szCs w:val="24"/>
        </w:rPr>
        <w:t xml:space="preserve">assignment of </w:t>
      </w:r>
      <w:proofErr w:type="spellStart"/>
      <w:r w:rsidRPr="00A10CD7">
        <w:rPr>
          <w:rFonts w:ascii="Times New Roman" w:hAnsi="Times New Roman" w:cs="Times New Roman"/>
          <w:sz w:val="24"/>
          <w:szCs w:val="24"/>
        </w:rPr>
        <w:t>codons</w:t>
      </w:r>
      <w:proofErr w:type="spellEnd"/>
      <w:r w:rsidRPr="00A10CD7">
        <w:rPr>
          <w:rFonts w:ascii="Times New Roman" w:hAnsi="Times New Roman" w:cs="Times New Roman"/>
          <w:sz w:val="24"/>
          <w:szCs w:val="24"/>
        </w:rPr>
        <w:t xml:space="preserve"> to each amino acid?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have now compared thousands of nucleotide sequences to the amino acid sequence of the polypeptide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b) X-ray diffraction studies confirmed the results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has not yet been done convincingly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made mRNAs </w:t>
      </w:r>
      <w:r w:rsidRPr="00A10CD7">
        <w:rPr>
          <w:rFonts w:ascii="Times New Roman" w:hAnsi="Times New Roman" w:cs="Times New Roman"/>
          <w:i/>
          <w:iCs/>
          <w:sz w:val="24"/>
          <w:szCs w:val="24"/>
        </w:rPr>
        <w:t xml:space="preserve">in vitro </w:t>
      </w:r>
      <w:r w:rsidRPr="00A10CD7">
        <w:rPr>
          <w:rFonts w:ascii="Times New Roman" w:hAnsi="Times New Roman" w:cs="Times New Roman"/>
          <w:sz w:val="24"/>
          <w:szCs w:val="24"/>
        </w:rPr>
        <w:t>and translated them</w:t>
      </w:r>
      <w:r w:rsidRPr="00A10CD7">
        <w:rPr>
          <w:rFonts w:ascii="Times New Roman" w:hAnsi="Times New Roman" w:cs="Times New Roman"/>
          <w:i/>
          <w:iCs/>
          <w:sz w:val="24"/>
          <w:szCs w:val="24"/>
        </w:rPr>
        <w:t xml:space="preserve"> in vivo</w:t>
      </w:r>
    </w:p>
    <w:p w:rsidR="00CF1E1C" w:rsidRPr="00A10CD7" w:rsidRDefault="00CF1E1C" w:rsidP="00A10CD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A10CD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A10CD7">
        <w:rPr>
          <w:rFonts w:ascii="Times New Roman" w:hAnsi="Times New Roman" w:cs="Times New Roman"/>
          <w:sz w:val="24"/>
          <w:szCs w:val="24"/>
        </w:rPr>
        <w:t xml:space="preserve"> made mRNAs </w:t>
      </w:r>
      <w:r w:rsidRPr="00A10CD7">
        <w:rPr>
          <w:rFonts w:ascii="Times New Roman" w:hAnsi="Times New Roman" w:cs="Times New Roman"/>
          <w:i/>
          <w:iCs/>
          <w:sz w:val="24"/>
          <w:szCs w:val="24"/>
        </w:rPr>
        <w:t>in vivo</w:t>
      </w:r>
      <w:r w:rsidRPr="00A10CD7">
        <w:rPr>
          <w:rFonts w:ascii="Times New Roman" w:hAnsi="Times New Roman" w:cs="Times New Roman"/>
          <w:sz w:val="24"/>
          <w:szCs w:val="24"/>
        </w:rPr>
        <w:t xml:space="preserve"> and translated them </w:t>
      </w:r>
      <w:r w:rsidRPr="00A10CD7">
        <w:rPr>
          <w:rFonts w:ascii="Times New Roman" w:hAnsi="Times New Roman" w:cs="Times New Roman"/>
          <w:i/>
          <w:iCs/>
          <w:sz w:val="24"/>
          <w:szCs w:val="24"/>
        </w:rPr>
        <w:t>in vitro</w:t>
      </w:r>
    </w:p>
    <w:p w:rsidR="00284089" w:rsidRDefault="00284089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CD7">
        <w:rPr>
          <w:rFonts w:ascii="Times New Roman" w:hAnsi="Times New Roman" w:cs="Times New Roman"/>
          <w:sz w:val="24"/>
          <w:szCs w:val="24"/>
        </w:rPr>
        <w:t>Answer: a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12.5 </w:t>
      </w:r>
      <w:proofErr w:type="spellStart"/>
      <w:r>
        <w:rPr>
          <w:rFonts w:ascii="Times New Roman" w:hAnsi="Times New Roman"/>
          <w:b/>
          <w:sz w:val="24"/>
          <w:szCs w:val="24"/>
        </w:rPr>
        <w:t>Codon-tRNA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Interactions</w:t>
      </w:r>
    </w:p>
    <w:p w:rsidR="00A10CD7" w:rsidRPr="00242289" w:rsidRDefault="00A10CD7" w:rsidP="00A10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10CD7" w:rsidRPr="00A10CD7" w:rsidRDefault="00A10CD7" w:rsidP="00A10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0CD7" w:rsidRPr="00A10CD7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E0" w:rsidRDefault="00F66CE0" w:rsidP="00AE161F">
      <w:pPr>
        <w:spacing w:after="0" w:line="240" w:lineRule="auto"/>
      </w:pPr>
      <w:r>
        <w:separator/>
      </w:r>
    </w:p>
  </w:endnote>
  <w:endnote w:type="continuationSeparator" w:id="0">
    <w:p w:rsidR="00F66CE0" w:rsidRDefault="00F66CE0" w:rsidP="00AE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E0" w:rsidRDefault="00F66CE0" w:rsidP="00AE161F">
      <w:pPr>
        <w:spacing w:after="0" w:line="240" w:lineRule="auto"/>
      </w:pPr>
      <w:r>
        <w:separator/>
      </w:r>
    </w:p>
  </w:footnote>
  <w:footnote w:type="continuationSeparator" w:id="0">
    <w:p w:rsidR="00F66CE0" w:rsidRDefault="00F66CE0" w:rsidP="00AE16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718AD"/>
    <w:rsid w:val="00000857"/>
    <w:rsid w:val="000171F1"/>
    <w:rsid w:val="00074240"/>
    <w:rsid w:val="000767D2"/>
    <w:rsid w:val="000E0DD9"/>
    <w:rsid w:val="001E49EF"/>
    <w:rsid w:val="00284089"/>
    <w:rsid w:val="002B16BE"/>
    <w:rsid w:val="00373026"/>
    <w:rsid w:val="00391B6D"/>
    <w:rsid w:val="00396F3A"/>
    <w:rsid w:val="003E12D4"/>
    <w:rsid w:val="004A33E3"/>
    <w:rsid w:val="004C7201"/>
    <w:rsid w:val="004E283D"/>
    <w:rsid w:val="006A0D38"/>
    <w:rsid w:val="006C7DAF"/>
    <w:rsid w:val="007459A7"/>
    <w:rsid w:val="007837B7"/>
    <w:rsid w:val="00823643"/>
    <w:rsid w:val="00851A6B"/>
    <w:rsid w:val="00927AB0"/>
    <w:rsid w:val="009A01C7"/>
    <w:rsid w:val="00A10CD7"/>
    <w:rsid w:val="00A27A07"/>
    <w:rsid w:val="00A36C2C"/>
    <w:rsid w:val="00A718AD"/>
    <w:rsid w:val="00AB659E"/>
    <w:rsid w:val="00AE161F"/>
    <w:rsid w:val="00B34ACA"/>
    <w:rsid w:val="00BE7E82"/>
    <w:rsid w:val="00C015E3"/>
    <w:rsid w:val="00C16FAA"/>
    <w:rsid w:val="00C266BB"/>
    <w:rsid w:val="00CF1E1C"/>
    <w:rsid w:val="00EA234F"/>
    <w:rsid w:val="00EF15CE"/>
    <w:rsid w:val="00F66CE0"/>
    <w:rsid w:val="00F7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8AD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161F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E1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161F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2015-08-12T00:28:00Z</dcterms:created>
  <dcterms:modified xsi:type="dcterms:W3CDTF">2015-08-12T00:40:00Z</dcterms:modified>
</cp:coreProperties>
</file>